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44" w:rsidRDefault="0070266F" w:rsidP="00AE018D">
      <w:pPr>
        <w:pStyle w:val="Prrafodelista"/>
        <w:jc w:val="right"/>
        <w:rPr>
          <w:rFonts w:ascii="Trebuchet MS" w:hAnsi="Trebuchet MS"/>
          <w:b/>
          <w:sz w:val="18"/>
          <w:szCs w:val="18"/>
        </w:rPr>
      </w:pPr>
      <w:r>
        <w:rPr>
          <w:rFonts w:ascii="Trebuchet MS" w:hAnsi="Trebuchet MS"/>
          <w:b/>
          <w:sz w:val="18"/>
          <w:szCs w:val="18"/>
        </w:rPr>
        <w:t>Nota de prensa</w:t>
      </w:r>
    </w:p>
    <w:p w:rsidR="000F65D9" w:rsidRDefault="000F65D9" w:rsidP="00D70D1C">
      <w:pPr>
        <w:pStyle w:val="NormalWeb"/>
        <w:spacing w:before="240" w:beforeAutospacing="0" w:after="240" w:afterAutospacing="0"/>
        <w:jc w:val="center"/>
        <w:rPr>
          <w:rFonts w:ascii="Trebuchet MS" w:hAnsi="Trebuchet MS"/>
          <w:b/>
          <w:bCs/>
          <w:color w:val="000000"/>
          <w:sz w:val="18"/>
          <w:szCs w:val="18"/>
          <w:u w:val="single"/>
        </w:rPr>
      </w:pPr>
    </w:p>
    <w:p w:rsidR="003869A9" w:rsidRDefault="003869A9" w:rsidP="003869A9">
      <w:pPr>
        <w:pStyle w:val="NormalWeb"/>
        <w:spacing w:before="240" w:beforeAutospacing="0" w:after="240" w:afterAutospacing="0"/>
        <w:jc w:val="center"/>
      </w:pPr>
      <w:r>
        <w:rPr>
          <w:rFonts w:ascii="Trebuchet MS" w:hAnsi="Trebuchet MS"/>
          <w:b/>
          <w:bCs/>
          <w:color w:val="000000"/>
          <w:sz w:val="33"/>
          <w:szCs w:val="33"/>
          <w:shd w:val="clear" w:color="auto" w:fill="FFFFFF"/>
        </w:rPr>
        <w:t>FELGTB cierra el año temático con un evento para reivindicar los derechos de las mujeres LTB</w:t>
      </w:r>
    </w:p>
    <w:p w:rsidR="003869A9" w:rsidRDefault="003869A9" w:rsidP="003869A9">
      <w:pPr>
        <w:pStyle w:val="NormalWeb"/>
        <w:spacing w:before="240" w:beforeAutospacing="0" w:after="240" w:afterAutospacing="0"/>
        <w:ind w:left="720" w:hanging="360"/>
        <w:jc w:val="both"/>
      </w:pPr>
      <w:r>
        <w:rPr>
          <w:rFonts w:ascii="Arial" w:hAnsi="Arial" w:cs="Arial"/>
          <w:color w:val="000000"/>
          <w:sz w:val="20"/>
          <w:szCs w:val="20"/>
        </w:rPr>
        <w:t>·</w:t>
      </w:r>
      <w:r>
        <w:rPr>
          <w:color w:val="000000"/>
          <w:sz w:val="14"/>
          <w:szCs w:val="14"/>
        </w:rPr>
        <w:t xml:space="preserve">         </w:t>
      </w:r>
      <w:r>
        <w:rPr>
          <w:rFonts w:ascii="Trebuchet MS" w:hAnsi="Trebuchet MS"/>
          <w:b/>
          <w:bCs/>
          <w:color w:val="000000"/>
          <w:sz w:val="18"/>
          <w:szCs w:val="18"/>
        </w:rPr>
        <w:t xml:space="preserve">Se podrá seguir a través de </w:t>
      </w:r>
      <w:hyperlink r:id="rId7" w:history="1">
        <w:r>
          <w:rPr>
            <w:rStyle w:val="Hipervnculo"/>
            <w:rFonts w:ascii="Trebuchet MS" w:hAnsi="Trebuchet MS"/>
            <w:b/>
            <w:bCs/>
            <w:i/>
            <w:iCs/>
            <w:color w:val="1155CC"/>
            <w:sz w:val="18"/>
            <w:szCs w:val="18"/>
          </w:rPr>
          <w:t>https://felgtb.org/</w:t>
        </w:r>
      </w:hyperlink>
      <w:r>
        <w:rPr>
          <w:rFonts w:ascii="Trebuchet MS" w:hAnsi="Trebuchet MS"/>
          <w:b/>
          <w:bCs/>
          <w:i/>
          <w:iCs/>
          <w:color w:val="FF0000"/>
          <w:sz w:val="18"/>
          <w:szCs w:val="18"/>
        </w:rPr>
        <w:t xml:space="preserve"> </w:t>
      </w:r>
      <w:r>
        <w:rPr>
          <w:rFonts w:ascii="Trebuchet MS" w:hAnsi="Trebuchet MS"/>
          <w:b/>
          <w:bCs/>
          <w:color w:val="FF0000"/>
          <w:sz w:val="18"/>
          <w:szCs w:val="18"/>
        </w:rPr>
        <w:t> </w:t>
      </w:r>
      <w:r>
        <w:rPr>
          <w:rFonts w:ascii="Trebuchet MS" w:hAnsi="Trebuchet MS"/>
          <w:b/>
          <w:bCs/>
          <w:color w:val="000000"/>
          <w:sz w:val="18"/>
          <w:szCs w:val="18"/>
        </w:rPr>
        <w:t>entre las 10.00 y las 18.00 horas del sábado 12 de diciembre</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 xml:space="preserve">(10/12/2020). – La </w:t>
      </w:r>
      <w:hyperlink r:id="rId8" w:history="1">
        <w:r>
          <w:rPr>
            <w:rStyle w:val="Hipervnculo"/>
            <w:rFonts w:ascii="Trebuchet MS" w:hAnsi="Trebuchet MS"/>
            <w:color w:val="1155CC"/>
            <w:sz w:val="22"/>
            <w:szCs w:val="22"/>
          </w:rPr>
          <w:t>Federación Estatal de Lesbianas, Gais, Trans y Bisexuales</w:t>
        </w:r>
      </w:hyperlink>
      <w:r>
        <w:rPr>
          <w:rFonts w:ascii="Trebuchet MS" w:hAnsi="Trebuchet MS"/>
          <w:color w:val="000000"/>
          <w:sz w:val="22"/>
          <w:szCs w:val="22"/>
        </w:rPr>
        <w:t xml:space="preserve"> (FELGTB) celebrará este sábado, 12 de diciembre, un evento para reivindicar los derechos de las mujeres lesbianas, trans y bisexuales, víctimas de múltiples discriminaciones debido al machismo y la LGTBIfobia. Con este acto en formato online que se podrá seguir a través de </w:t>
      </w:r>
      <w:hyperlink r:id="rId9" w:history="1">
        <w:r>
          <w:rPr>
            <w:rStyle w:val="Hipervnculo"/>
            <w:rFonts w:ascii="Trebuchet MS" w:hAnsi="Trebuchet MS"/>
            <w:b/>
            <w:bCs/>
            <w:i/>
            <w:iCs/>
            <w:color w:val="1155CC"/>
            <w:sz w:val="18"/>
            <w:szCs w:val="18"/>
          </w:rPr>
          <w:t>https://felgtb.org/</w:t>
        </w:r>
      </w:hyperlink>
      <w:r>
        <w:rPr>
          <w:rFonts w:ascii="Trebuchet MS" w:hAnsi="Trebuchet MS"/>
          <w:color w:val="000000"/>
          <w:sz w:val="22"/>
          <w:szCs w:val="22"/>
        </w:rPr>
        <w:t xml:space="preserve"> entre las 10.00 y las 18.00 horas, FELGTB cerrará su año temático “2020, Mujeres LTB: Sororidad y Feminismo”.</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Según la coordinadora de la Comisión del Año Temático Mujeres LTB, Maribel Povedano, FELGTB, con la colaboración de su entidad Extremadura Entiende, ha organizado este encuentro para que las mujeres LTB “sigamos ocupando espacios públicos y visibilicemos tanto nuestras realidades, como las interseccionalidades que nos atraviesan: la orientación sexual, la identidad, la raza, la etnia o la edad, entre otras.”.</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“Este año ha estado marcado por la crisis generada por la Covid-19 y en las crisis, las personas más vulnerables son las más afectadas. Por eso, en FELGTB seguimos denunciando las vulnerabilidades que sufrimos las mujeres LTB”, ha asegurado.</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 xml:space="preserve">Y es que tal y como ha explicado la coordinadora, durante este año, las mujeres LTB han tenido que sumar a la angustia vivida durante meses, la ocultación de su orientación sexual y/o su identidad de género en su ámbito laboral o en hogares que han compartido, sin salir, con familias LGTBIfóbicas y han sido, en ocasiones, víctimas de violencia </w:t>
      </w:r>
      <w:proofErr w:type="spellStart"/>
      <w:r>
        <w:rPr>
          <w:rFonts w:ascii="Trebuchet MS" w:hAnsi="Trebuchet MS"/>
          <w:color w:val="000000"/>
          <w:sz w:val="22"/>
          <w:szCs w:val="22"/>
        </w:rPr>
        <w:t>intragénero</w:t>
      </w:r>
      <w:proofErr w:type="spellEnd"/>
      <w:r>
        <w:rPr>
          <w:rFonts w:ascii="Trebuchet MS" w:hAnsi="Trebuchet MS"/>
          <w:color w:val="000000"/>
          <w:sz w:val="22"/>
          <w:szCs w:val="22"/>
        </w:rPr>
        <w:t>. </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Además, ha recordado que los hogares formados por parejas de mujeres están doblemente afectados por los techos de cristal y la brecha salarial, y que las mujeres trans sufren una discriminación laboral tan elevada que se ven abocadas, en muchas ocasiones, a subsistir a través de actividades no reguladas que no han podido seguir ejerciendo durante la época más dura de la pandemia, lo que</w:t>
      </w:r>
      <w:r w:rsidR="00766E12">
        <w:rPr>
          <w:rFonts w:ascii="Trebuchet MS" w:hAnsi="Trebuchet MS"/>
          <w:color w:val="000000"/>
          <w:sz w:val="22"/>
          <w:szCs w:val="22"/>
        </w:rPr>
        <w:t xml:space="preserve"> ha generado </w:t>
      </w:r>
      <w:bookmarkStart w:id="0" w:name="_GoBack"/>
      <w:bookmarkEnd w:id="0"/>
      <w:r>
        <w:rPr>
          <w:rFonts w:ascii="Trebuchet MS" w:hAnsi="Trebuchet MS"/>
          <w:color w:val="000000"/>
          <w:sz w:val="22"/>
          <w:szCs w:val="22"/>
        </w:rPr>
        <w:t>situaciones verdaderamente drámaticas.</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“Continuamos reivindicando en este año de feminismo, sororidad y solidaridad porque se ha vuelto más necesario que nunca. Por eso, con este acto queremos evidenciar que las mujeres LTB seguimos unidas, diversas, diferentes, pero nunca solas. Defendemos que no hay una única forma de ser mujer y entendemos la diversidad como un valor positivo que nos ayuda a desmontar la misoginia y luchar contra el machismo y el patriarcado”, ha defendido Povedano.</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Así, ha asegurado que “queremos cerrar este año tan diferente al resto creando un espacio para dar voz a mujeres de todo tipo y condición, pero con un mensaje común: que la diversidad nos enriquece y los derechos humanos de las mujeres, de todas, no se negocian, se defienden”.</w:t>
      </w:r>
    </w:p>
    <w:p w:rsidR="003869A9" w:rsidRDefault="003869A9" w:rsidP="003869A9">
      <w:pPr>
        <w:pStyle w:val="NormalWeb"/>
        <w:shd w:val="clear" w:color="auto" w:fill="FFFFFF"/>
        <w:spacing w:before="0" w:beforeAutospacing="0" w:after="0" w:afterAutospacing="0"/>
        <w:jc w:val="both"/>
        <w:rPr>
          <w:rFonts w:ascii="Trebuchet MS" w:hAnsi="Trebuchet MS"/>
          <w:color w:val="000000"/>
          <w:sz w:val="22"/>
          <w:szCs w:val="22"/>
        </w:rPr>
      </w:pPr>
      <w:r>
        <w:rPr>
          <w:rFonts w:ascii="Trebuchet MS" w:hAnsi="Trebuchet MS"/>
          <w:color w:val="000000"/>
          <w:sz w:val="22"/>
          <w:szCs w:val="22"/>
        </w:rPr>
        <w:t xml:space="preserve">El evento contará con diversas mesas de debate en las que participarán tanto activistas, como mujeres LTB referentes en distintos ámbitos. Será inaugurado por la </w:t>
      </w:r>
      <w:r>
        <w:rPr>
          <w:rFonts w:ascii="Trebuchet MS" w:hAnsi="Trebuchet MS"/>
          <w:color w:val="000000"/>
          <w:sz w:val="22"/>
          <w:szCs w:val="22"/>
        </w:rPr>
        <w:lastRenderedPageBreak/>
        <w:t xml:space="preserve">consejera de Igualdad y </w:t>
      </w:r>
      <w:proofErr w:type="spellStart"/>
      <w:r>
        <w:rPr>
          <w:rFonts w:ascii="Trebuchet MS" w:hAnsi="Trebuchet MS"/>
          <w:color w:val="000000"/>
          <w:sz w:val="22"/>
          <w:szCs w:val="22"/>
        </w:rPr>
        <w:t>Portavocía</w:t>
      </w:r>
      <w:proofErr w:type="spellEnd"/>
      <w:r>
        <w:rPr>
          <w:rFonts w:ascii="Trebuchet MS" w:hAnsi="Trebuchet MS"/>
          <w:color w:val="000000"/>
          <w:sz w:val="22"/>
          <w:szCs w:val="22"/>
        </w:rPr>
        <w:t xml:space="preserve"> de la Junta de Extremadura, Isabel Gil </w:t>
      </w:r>
      <w:proofErr w:type="spellStart"/>
      <w:r>
        <w:rPr>
          <w:rFonts w:ascii="Trebuchet MS" w:hAnsi="Trebuchet MS"/>
          <w:color w:val="000000"/>
          <w:sz w:val="22"/>
          <w:szCs w:val="22"/>
        </w:rPr>
        <w:t>Rosiña</w:t>
      </w:r>
      <w:proofErr w:type="spellEnd"/>
      <w:r>
        <w:rPr>
          <w:rFonts w:ascii="Trebuchet MS" w:hAnsi="Trebuchet MS"/>
          <w:color w:val="000000"/>
          <w:sz w:val="22"/>
          <w:szCs w:val="22"/>
        </w:rPr>
        <w:t>, y las presidentas de Extremadura Entiende y FELGTB, Pilar Milanés y Uge Sangil, respectivamente. Además, será clausurado por la directora del Instituto de la Mujer, Beatriz Gimeno; la coordinadora de la Comisión del Año Temático Mujeres LTB, Maribel Povedano y la presidenta de FELGTB, Uge Sangil.</w:t>
      </w:r>
    </w:p>
    <w:p w:rsidR="003869A9" w:rsidRDefault="003869A9" w:rsidP="003869A9">
      <w:pPr>
        <w:pStyle w:val="NormalWeb"/>
        <w:shd w:val="clear" w:color="auto" w:fill="FFFFFF"/>
        <w:spacing w:before="0" w:beforeAutospacing="0" w:after="0" w:afterAutospacing="0"/>
        <w:jc w:val="both"/>
      </w:pPr>
    </w:p>
    <w:p w:rsidR="003869A9" w:rsidRDefault="003869A9" w:rsidP="003869A9">
      <w:pPr>
        <w:pStyle w:val="NormalWeb"/>
        <w:shd w:val="clear" w:color="auto" w:fill="FFFFFF"/>
        <w:spacing w:before="0" w:beforeAutospacing="0" w:after="0" w:afterAutospacing="0"/>
        <w:jc w:val="both"/>
      </w:pPr>
      <w:r>
        <w:rPr>
          <w:rFonts w:ascii="Trebuchet MS" w:hAnsi="Trebuchet MS"/>
          <w:color w:val="000000"/>
          <w:sz w:val="22"/>
          <w:szCs w:val="22"/>
        </w:rPr>
        <w:t xml:space="preserve">En el encuentro, también intervendrán Gracia Trujillo Barbadillo, socióloga e historiadora de la Universidad Complutense de Madrid; Judith </w:t>
      </w:r>
      <w:proofErr w:type="spellStart"/>
      <w:r>
        <w:rPr>
          <w:rFonts w:ascii="Trebuchet MS" w:hAnsi="Trebuchet MS"/>
          <w:color w:val="000000"/>
          <w:sz w:val="22"/>
          <w:szCs w:val="22"/>
        </w:rPr>
        <w:t>Juanhuix</w:t>
      </w:r>
      <w:proofErr w:type="spellEnd"/>
      <w:r>
        <w:rPr>
          <w:rFonts w:ascii="Trebuchet MS" w:hAnsi="Trebuchet MS"/>
          <w:color w:val="000000"/>
          <w:sz w:val="22"/>
          <w:szCs w:val="22"/>
        </w:rPr>
        <w:t xml:space="preserve">, presidenta de </w:t>
      </w:r>
      <w:proofErr w:type="spellStart"/>
      <w:r>
        <w:rPr>
          <w:rFonts w:ascii="Trebuchet MS" w:hAnsi="Trebuchet MS"/>
          <w:color w:val="000000"/>
          <w:sz w:val="22"/>
          <w:szCs w:val="22"/>
        </w:rPr>
        <w:t>Generem</w:t>
      </w:r>
      <w:proofErr w:type="spellEnd"/>
      <w:r>
        <w:rPr>
          <w:rFonts w:ascii="Trebuchet MS" w:hAnsi="Trebuchet MS"/>
          <w:color w:val="000000"/>
          <w:sz w:val="22"/>
          <w:szCs w:val="22"/>
        </w:rPr>
        <w:t xml:space="preserve">; Pamela </w:t>
      </w:r>
      <w:proofErr w:type="spellStart"/>
      <w:r>
        <w:rPr>
          <w:rFonts w:ascii="Trebuchet MS" w:hAnsi="Trebuchet MS"/>
          <w:color w:val="000000"/>
          <w:sz w:val="22"/>
          <w:szCs w:val="22"/>
        </w:rPr>
        <w:t>Palenciano</w:t>
      </w:r>
      <w:proofErr w:type="spellEnd"/>
      <w:r>
        <w:rPr>
          <w:rFonts w:ascii="Trebuchet MS" w:hAnsi="Trebuchet MS"/>
          <w:color w:val="000000"/>
          <w:sz w:val="22"/>
          <w:szCs w:val="22"/>
        </w:rPr>
        <w:t xml:space="preserve">, actriz y comunicadora; Elisa </w:t>
      </w:r>
      <w:proofErr w:type="spellStart"/>
      <w:r>
        <w:rPr>
          <w:rFonts w:ascii="Trebuchet MS" w:hAnsi="Trebuchet MS"/>
          <w:color w:val="000000"/>
          <w:sz w:val="22"/>
          <w:szCs w:val="22"/>
        </w:rPr>
        <w:t>Coll</w:t>
      </w:r>
      <w:proofErr w:type="spellEnd"/>
      <w:r>
        <w:rPr>
          <w:rFonts w:ascii="Trebuchet MS" w:hAnsi="Trebuchet MS"/>
          <w:color w:val="000000"/>
          <w:sz w:val="22"/>
          <w:szCs w:val="22"/>
        </w:rPr>
        <w:t xml:space="preserve"> Blanco, escritora; Irantzu Varela, periodista y militante feminista, y Roberta Marrero, artista contemporánea, cantante y actriz, entre otras.</w:t>
      </w:r>
    </w:p>
    <w:p w:rsidR="003869A9" w:rsidRDefault="003869A9" w:rsidP="003869A9">
      <w:pPr>
        <w:pStyle w:val="NormalWeb"/>
        <w:spacing w:before="240" w:beforeAutospacing="0" w:after="240" w:afterAutospacing="0"/>
        <w:jc w:val="both"/>
      </w:pPr>
      <w:r>
        <w:rPr>
          <w:rFonts w:ascii="Trebuchet MS" w:hAnsi="Trebuchet MS"/>
          <w:color w:val="000000"/>
          <w:sz w:val="22"/>
          <w:szCs w:val="22"/>
        </w:rPr>
        <w:t>Para acceder al programa completo pincha</w:t>
      </w:r>
      <w:hyperlink r:id="rId10" w:history="1">
        <w:r>
          <w:rPr>
            <w:rStyle w:val="Hipervnculo"/>
            <w:rFonts w:ascii="Trebuchet MS" w:hAnsi="Trebuchet MS"/>
            <w:color w:val="000000"/>
            <w:sz w:val="22"/>
            <w:szCs w:val="22"/>
          </w:rPr>
          <w:t xml:space="preserve"> </w:t>
        </w:r>
        <w:r>
          <w:rPr>
            <w:rStyle w:val="Hipervnculo"/>
            <w:rFonts w:ascii="Trebuchet MS" w:hAnsi="Trebuchet MS"/>
            <w:color w:val="1155CC"/>
            <w:sz w:val="22"/>
            <w:szCs w:val="22"/>
          </w:rPr>
          <w:t>aquí</w:t>
        </w:r>
      </w:hyperlink>
      <w:r>
        <w:rPr>
          <w:rFonts w:ascii="Trebuchet MS" w:hAnsi="Trebuchet MS"/>
          <w:color w:val="000000"/>
          <w:sz w:val="22"/>
          <w:szCs w:val="22"/>
        </w:rPr>
        <w:t>. </w:t>
      </w:r>
    </w:p>
    <w:p w:rsidR="00326152" w:rsidRDefault="00326152" w:rsidP="000F65D9">
      <w:pPr>
        <w:pStyle w:val="NormalWeb"/>
        <w:spacing w:before="240" w:after="240"/>
        <w:jc w:val="both"/>
        <w:rPr>
          <w:rFonts w:ascii="Trebuchet MS" w:hAnsi="Trebuchet MS"/>
          <w:color w:val="000000"/>
          <w:sz w:val="22"/>
          <w:szCs w:val="22"/>
        </w:rPr>
      </w:pPr>
    </w:p>
    <w:p w:rsidR="00F31968" w:rsidRDefault="00F31968" w:rsidP="000835BB">
      <w:pPr>
        <w:spacing w:before="240" w:after="240" w:line="240" w:lineRule="auto"/>
        <w:jc w:val="both"/>
        <w:rPr>
          <w:rFonts w:ascii="Trebuchet MS" w:eastAsia="Times New Roman" w:hAnsi="Trebuchet MS" w:cs="Times New Roman"/>
          <w:color w:val="000000"/>
          <w:lang w:eastAsia="es-ES"/>
        </w:rPr>
      </w:pPr>
    </w:p>
    <w:p w:rsidR="00C02AD7" w:rsidRPr="00C02AD7" w:rsidRDefault="00106630" w:rsidP="008A6C57">
      <w:pPr>
        <w:pStyle w:val="NormalWeb"/>
        <w:spacing w:before="240" w:beforeAutospacing="0" w:after="240" w:afterAutospacing="0"/>
        <w:ind w:left="-280" w:right="-420"/>
        <w:jc w:val="both"/>
        <w:rPr>
          <w:rFonts w:ascii="Trebuchet MS" w:hAnsi="Trebuchet MS"/>
        </w:rPr>
      </w:pPr>
      <w:r>
        <w:rPr>
          <w:rFonts w:ascii="Trebuchet MS" w:hAnsi="Trebuchet MS"/>
          <w:color w:val="000000"/>
          <w:sz w:val="22"/>
          <w:szCs w:val="22"/>
        </w:rPr>
        <w:t xml:space="preserve">     Contacto para prensa: Sara </w:t>
      </w:r>
      <w:proofErr w:type="spellStart"/>
      <w:r>
        <w:rPr>
          <w:rFonts w:ascii="Trebuchet MS" w:hAnsi="Trebuchet MS"/>
          <w:color w:val="000000"/>
          <w:sz w:val="22"/>
          <w:szCs w:val="22"/>
        </w:rPr>
        <w:t>Recuenco</w:t>
      </w:r>
      <w:proofErr w:type="spellEnd"/>
      <w:r>
        <w:rPr>
          <w:rFonts w:ascii="Trebuchet MS" w:hAnsi="Trebuchet MS"/>
          <w:color w:val="000000"/>
          <w:sz w:val="22"/>
          <w:szCs w:val="22"/>
        </w:rPr>
        <w:t xml:space="preserve">: </w:t>
      </w:r>
      <w:hyperlink r:id="rId11" w:history="1">
        <w:r w:rsidRPr="00FD07F0">
          <w:rPr>
            <w:rStyle w:val="Hipervnculo"/>
            <w:rFonts w:ascii="Trebuchet MS" w:hAnsi="Trebuchet MS"/>
            <w:sz w:val="22"/>
            <w:szCs w:val="22"/>
          </w:rPr>
          <w:t>prensa@felgtb.org</w:t>
        </w:r>
      </w:hyperlink>
      <w:r>
        <w:rPr>
          <w:rFonts w:ascii="Trebuchet MS" w:hAnsi="Trebuchet MS"/>
          <w:color w:val="000000"/>
          <w:sz w:val="22"/>
          <w:szCs w:val="22"/>
        </w:rPr>
        <w:t xml:space="preserve"> / 635 43 73 21</w:t>
      </w:r>
    </w:p>
    <w:sectPr w:rsidR="00C02AD7" w:rsidRPr="00C02AD7">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27" w:rsidRDefault="00472527" w:rsidP="00AE018D">
      <w:pPr>
        <w:spacing w:after="0" w:line="240" w:lineRule="auto"/>
      </w:pPr>
      <w:r>
        <w:separator/>
      </w:r>
    </w:p>
  </w:endnote>
  <w:endnote w:type="continuationSeparator" w:id="0">
    <w:p w:rsidR="00472527" w:rsidRDefault="00472527" w:rsidP="00A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27" w:rsidRDefault="00472527" w:rsidP="00AE018D">
      <w:pPr>
        <w:spacing w:after="0" w:line="240" w:lineRule="auto"/>
      </w:pPr>
      <w:r>
        <w:separator/>
      </w:r>
    </w:p>
  </w:footnote>
  <w:footnote w:type="continuationSeparator" w:id="0">
    <w:p w:rsidR="00472527" w:rsidRDefault="00472527" w:rsidP="00AE0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D" w:rsidRDefault="00AE018D">
    <w:pPr>
      <w:pStyle w:val="Encabezado"/>
    </w:pPr>
    <w:r w:rsidRPr="00D25C5B">
      <w:rPr>
        <w:noProof/>
        <w:lang w:eastAsia="es-ES"/>
      </w:rPr>
      <w:drawing>
        <wp:anchor distT="0" distB="0" distL="114300" distR="114300" simplePos="0" relativeHeight="251659264" behindDoc="0" locked="0" layoutInCell="1" allowOverlap="1" wp14:anchorId="53F99F70" wp14:editId="2A6668AD">
          <wp:simplePos x="0" y="0"/>
          <wp:positionH relativeFrom="column">
            <wp:posOffset>3889611</wp:posOffset>
          </wp:positionH>
          <wp:positionV relativeFrom="paragraph">
            <wp:posOffset>-287020</wp:posOffset>
          </wp:positionV>
          <wp:extent cx="1967789" cy="636422"/>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7789" cy="6364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3C04"/>
    <w:multiLevelType w:val="hybridMultilevel"/>
    <w:tmpl w:val="2D28A11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5C19779B"/>
    <w:multiLevelType w:val="multilevel"/>
    <w:tmpl w:val="A7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101B3"/>
    <w:multiLevelType w:val="multilevel"/>
    <w:tmpl w:val="4B1846E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B3D42"/>
    <w:multiLevelType w:val="multilevel"/>
    <w:tmpl w:val="BA96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97FA9"/>
    <w:multiLevelType w:val="hybridMultilevel"/>
    <w:tmpl w:val="9FE23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544157E"/>
    <w:multiLevelType w:val="multilevel"/>
    <w:tmpl w:val="67C8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13FEC"/>
    <w:multiLevelType w:val="multilevel"/>
    <w:tmpl w:val="073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9D"/>
    <w:rsid w:val="00005484"/>
    <w:rsid w:val="00010B6D"/>
    <w:rsid w:val="000440BE"/>
    <w:rsid w:val="00044488"/>
    <w:rsid w:val="00052FEF"/>
    <w:rsid w:val="00060A83"/>
    <w:rsid w:val="0006145A"/>
    <w:rsid w:val="00064674"/>
    <w:rsid w:val="00074773"/>
    <w:rsid w:val="000835BB"/>
    <w:rsid w:val="000D7DF3"/>
    <w:rsid w:val="000E3123"/>
    <w:rsid w:val="000E6054"/>
    <w:rsid w:val="000F65D9"/>
    <w:rsid w:val="000F6961"/>
    <w:rsid w:val="00106630"/>
    <w:rsid w:val="00120AE8"/>
    <w:rsid w:val="0017152A"/>
    <w:rsid w:val="0017769F"/>
    <w:rsid w:val="00182B91"/>
    <w:rsid w:val="00194B20"/>
    <w:rsid w:val="001E09A2"/>
    <w:rsid w:val="002479B7"/>
    <w:rsid w:val="00251811"/>
    <w:rsid w:val="00261CC8"/>
    <w:rsid w:val="00267C36"/>
    <w:rsid w:val="002750A4"/>
    <w:rsid w:val="002759F9"/>
    <w:rsid w:val="00296777"/>
    <w:rsid w:val="002C03B9"/>
    <w:rsid w:val="002C7B97"/>
    <w:rsid w:val="002D15D5"/>
    <w:rsid w:val="002F2EC3"/>
    <w:rsid w:val="00326152"/>
    <w:rsid w:val="00343A2E"/>
    <w:rsid w:val="00362B60"/>
    <w:rsid w:val="003869A9"/>
    <w:rsid w:val="00390F0E"/>
    <w:rsid w:val="00397C87"/>
    <w:rsid w:val="003A5F33"/>
    <w:rsid w:val="003B681F"/>
    <w:rsid w:val="00423720"/>
    <w:rsid w:val="0043189D"/>
    <w:rsid w:val="00433AC2"/>
    <w:rsid w:val="00440723"/>
    <w:rsid w:val="00441844"/>
    <w:rsid w:val="004474D8"/>
    <w:rsid w:val="00452D44"/>
    <w:rsid w:val="00453658"/>
    <w:rsid w:val="004567BD"/>
    <w:rsid w:val="00467EB5"/>
    <w:rsid w:val="00472527"/>
    <w:rsid w:val="00473870"/>
    <w:rsid w:val="00475A20"/>
    <w:rsid w:val="004A1E50"/>
    <w:rsid w:val="004B4483"/>
    <w:rsid w:val="005413A9"/>
    <w:rsid w:val="005464B9"/>
    <w:rsid w:val="0056266A"/>
    <w:rsid w:val="005716F6"/>
    <w:rsid w:val="005C7E85"/>
    <w:rsid w:val="005D5C01"/>
    <w:rsid w:val="005F6FC6"/>
    <w:rsid w:val="00602F3F"/>
    <w:rsid w:val="0060344A"/>
    <w:rsid w:val="006477E3"/>
    <w:rsid w:val="00650171"/>
    <w:rsid w:val="00666D02"/>
    <w:rsid w:val="006708B7"/>
    <w:rsid w:val="006A5258"/>
    <w:rsid w:val="006B536E"/>
    <w:rsid w:val="006C4943"/>
    <w:rsid w:val="006C681E"/>
    <w:rsid w:val="006D2B5C"/>
    <w:rsid w:val="006E24E1"/>
    <w:rsid w:val="006F211B"/>
    <w:rsid w:val="007025B8"/>
    <w:rsid w:val="0070266F"/>
    <w:rsid w:val="007145E0"/>
    <w:rsid w:val="007270C8"/>
    <w:rsid w:val="007534B6"/>
    <w:rsid w:val="00766E12"/>
    <w:rsid w:val="007724AB"/>
    <w:rsid w:val="00780571"/>
    <w:rsid w:val="00780F5E"/>
    <w:rsid w:val="00797472"/>
    <w:rsid w:val="007C17BC"/>
    <w:rsid w:val="007E02BF"/>
    <w:rsid w:val="007E21AE"/>
    <w:rsid w:val="007F74CC"/>
    <w:rsid w:val="008264BF"/>
    <w:rsid w:val="008620C6"/>
    <w:rsid w:val="00863D28"/>
    <w:rsid w:val="00874132"/>
    <w:rsid w:val="00874663"/>
    <w:rsid w:val="008A5BED"/>
    <w:rsid w:val="008A6C57"/>
    <w:rsid w:val="008C0F32"/>
    <w:rsid w:val="008E33AA"/>
    <w:rsid w:val="008F0ECA"/>
    <w:rsid w:val="008F6E4E"/>
    <w:rsid w:val="00902C84"/>
    <w:rsid w:val="00903A76"/>
    <w:rsid w:val="00943F4D"/>
    <w:rsid w:val="00954560"/>
    <w:rsid w:val="00962D84"/>
    <w:rsid w:val="00970E15"/>
    <w:rsid w:val="009A5467"/>
    <w:rsid w:val="009C7875"/>
    <w:rsid w:val="009D1830"/>
    <w:rsid w:val="009F2B62"/>
    <w:rsid w:val="00A064CA"/>
    <w:rsid w:val="00A15668"/>
    <w:rsid w:val="00A54980"/>
    <w:rsid w:val="00A56013"/>
    <w:rsid w:val="00A5665F"/>
    <w:rsid w:val="00A82585"/>
    <w:rsid w:val="00A84541"/>
    <w:rsid w:val="00A9310B"/>
    <w:rsid w:val="00AB2253"/>
    <w:rsid w:val="00AE018D"/>
    <w:rsid w:val="00AF4F94"/>
    <w:rsid w:val="00B045F6"/>
    <w:rsid w:val="00B063F9"/>
    <w:rsid w:val="00B16D19"/>
    <w:rsid w:val="00B235E2"/>
    <w:rsid w:val="00B2558B"/>
    <w:rsid w:val="00B6310F"/>
    <w:rsid w:val="00B706C7"/>
    <w:rsid w:val="00BA1383"/>
    <w:rsid w:val="00BA22A9"/>
    <w:rsid w:val="00BA32ED"/>
    <w:rsid w:val="00BD2249"/>
    <w:rsid w:val="00C02AD7"/>
    <w:rsid w:val="00C12CF1"/>
    <w:rsid w:val="00C35D69"/>
    <w:rsid w:val="00C825DB"/>
    <w:rsid w:val="00C82DE2"/>
    <w:rsid w:val="00C9468C"/>
    <w:rsid w:val="00CF09EB"/>
    <w:rsid w:val="00D01338"/>
    <w:rsid w:val="00D175A2"/>
    <w:rsid w:val="00D25383"/>
    <w:rsid w:val="00D40E41"/>
    <w:rsid w:val="00D4505E"/>
    <w:rsid w:val="00D70D1C"/>
    <w:rsid w:val="00DA1304"/>
    <w:rsid w:val="00DA2F30"/>
    <w:rsid w:val="00DA57AF"/>
    <w:rsid w:val="00DB483F"/>
    <w:rsid w:val="00DC6AA2"/>
    <w:rsid w:val="00DD315E"/>
    <w:rsid w:val="00DE79A5"/>
    <w:rsid w:val="00E26B18"/>
    <w:rsid w:val="00E35DD6"/>
    <w:rsid w:val="00E372A0"/>
    <w:rsid w:val="00E412F2"/>
    <w:rsid w:val="00E65F6A"/>
    <w:rsid w:val="00E662FA"/>
    <w:rsid w:val="00E75802"/>
    <w:rsid w:val="00E86721"/>
    <w:rsid w:val="00E95DB3"/>
    <w:rsid w:val="00EA3DCF"/>
    <w:rsid w:val="00EB423F"/>
    <w:rsid w:val="00EB7D53"/>
    <w:rsid w:val="00EC01CA"/>
    <w:rsid w:val="00EC5FA6"/>
    <w:rsid w:val="00F00852"/>
    <w:rsid w:val="00F21DE7"/>
    <w:rsid w:val="00F31968"/>
    <w:rsid w:val="00F778BA"/>
    <w:rsid w:val="00FE0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CA5E"/>
  <w15:chartTrackingRefBased/>
  <w15:docId w15:val="{5F14FA10-B7E4-4C16-92BC-F8DB8693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4A1E5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264B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0AE8"/>
    <w:pPr>
      <w:ind w:left="720"/>
      <w:contextualSpacing/>
    </w:pPr>
  </w:style>
  <w:style w:type="paragraph" w:styleId="Encabezado">
    <w:name w:val="header"/>
    <w:basedOn w:val="Normal"/>
    <w:link w:val="EncabezadoCar"/>
    <w:uiPriority w:val="99"/>
    <w:unhideWhenUsed/>
    <w:rsid w:val="00AE01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18D"/>
  </w:style>
  <w:style w:type="paragraph" w:styleId="Piedepgina">
    <w:name w:val="footer"/>
    <w:basedOn w:val="Normal"/>
    <w:link w:val="PiedepginaCar"/>
    <w:uiPriority w:val="99"/>
    <w:unhideWhenUsed/>
    <w:rsid w:val="00AE01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18D"/>
  </w:style>
  <w:style w:type="paragraph" w:styleId="NormalWeb">
    <w:name w:val="Normal (Web)"/>
    <w:basedOn w:val="Normal"/>
    <w:uiPriority w:val="99"/>
    <w:unhideWhenUsed/>
    <w:rsid w:val="00903A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06630"/>
    <w:rPr>
      <w:color w:val="0000FF"/>
      <w:u w:val="single"/>
    </w:rPr>
  </w:style>
  <w:style w:type="character" w:styleId="Hipervnculovisitado">
    <w:name w:val="FollowedHyperlink"/>
    <w:basedOn w:val="Fuentedeprrafopredeter"/>
    <w:uiPriority w:val="99"/>
    <w:semiHidden/>
    <w:unhideWhenUsed/>
    <w:rsid w:val="00797472"/>
    <w:rPr>
      <w:color w:val="954F72" w:themeColor="followedHyperlink"/>
      <w:u w:val="single"/>
    </w:rPr>
  </w:style>
  <w:style w:type="character" w:customStyle="1" w:styleId="Ttulo4Car">
    <w:name w:val="Título 4 Car"/>
    <w:basedOn w:val="Fuentedeprrafopredeter"/>
    <w:link w:val="Ttulo4"/>
    <w:uiPriority w:val="9"/>
    <w:rsid w:val="004A1E5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semiHidden/>
    <w:rsid w:val="008264BF"/>
    <w:rPr>
      <w:rFonts w:asciiTheme="majorHAnsi" w:eastAsiaTheme="majorEastAsia" w:hAnsiTheme="majorHAnsi" w:cstheme="majorBidi"/>
      <w:color w:val="2E74B5" w:themeColor="accent1" w:themeShade="BF"/>
    </w:rPr>
  </w:style>
  <w:style w:type="character" w:styleId="Textoennegrita">
    <w:name w:val="Strong"/>
    <w:basedOn w:val="Fuentedeprrafopredeter"/>
    <w:uiPriority w:val="22"/>
    <w:qFormat/>
    <w:rsid w:val="00943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72469">
      <w:bodyDiv w:val="1"/>
      <w:marLeft w:val="0"/>
      <w:marRight w:val="0"/>
      <w:marTop w:val="0"/>
      <w:marBottom w:val="0"/>
      <w:divBdr>
        <w:top w:val="none" w:sz="0" w:space="0" w:color="auto"/>
        <w:left w:val="none" w:sz="0" w:space="0" w:color="auto"/>
        <w:bottom w:val="none" w:sz="0" w:space="0" w:color="auto"/>
        <w:right w:val="none" w:sz="0" w:space="0" w:color="auto"/>
      </w:divBdr>
    </w:div>
    <w:div w:id="174543192">
      <w:bodyDiv w:val="1"/>
      <w:marLeft w:val="0"/>
      <w:marRight w:val="0"/>
      <w:marTop w:val="0"/>
      <w:marBottom w:val="0"/>
      <w:divBdr>
        <w:top w:val="none" w:sz="0" w:space="0" w:color="auto"/>
        <w:left w:val="none" w:sz="0" w:space="0" w:color="auto"/>
        <w:bottom w:val="none" w:sz="0" w:space="0" w:color="auto"/>
        <w:right w:val="none" w:sz="0" w:space="0" w:color="auto"/>
      </w:divBdr>
    </w:div>
    <w:div w:id="438842157">
      <w:bodyDiv w:val="1"/>
      <w:marLeft w:val="0"/>
      <w:marRight w:val="0"/>
      <w:marTop w:val="0"/>
      <w:marBottom w:val="0"/>
      <w:divBdr>
        <w:top w:val="none" w:sz="0" w:space="0" w:color="auto"/>
        <w:left w:val="none" w:sz="0" w:space="0" w:color="auto"/>
        <w:bottom w:val="none" w:sz="0" w:space="0" w:color="auto"/>
        <w:right w:val="none" w:sz="0" w:space="0" w:color="auto"/>
      </w:divBdr>
    </w:div>
    <w:div w:id="476189318">
      <w:bodyDiv w:val="1"/>
      <w:marLeft w:val="0"/>
      <w:marRight w:val="0"/>
      <w:marTop w:val="0"/>
      <w:marBottom w:val="0"/>
      <w:divBdr>
        <w:top w:val="none" w:sz="0" w:space="0" w:color="auto"/>
        <w:left w:val="none" w:sz="0" w:space="0" w:color="auto"/>
        <w:bottom w:val="none" w:sz="0" w:space="0" w:color="auto"/>
        <w:right w:val="none" w:sz="0" w:space="0" w:color="auto"/>
      </w:divBdr>
    </w:div>
    <w:div w:id="506599603">
      <w:bodyDiv w:val="1"/>
      <w:marLeft w:val="0"/>
      <w:marRight w:val="0"/>
      <w:marTop w:val="0"/>
      <w:marBottom w:val="0"/>
      <w:divBdr>
        <w:top w:val="none" w:sz="0" w:space="0" w:color="auto"/>
        <w:left w:val="none" w:sz="0" w:space="0" w:color="auto"/>
        <w:bottom w:val="none" w:sz="0" w:space="0" w:color="auto"/>
        <w:right w:val="none" w:sz="0" w:space="0" w:color="auto"/>
      </w:divBdr>
    </w:div>
    <w:div w:id="556934929">
      <w:bodyDiv w:val="1"/>
      <w:marLeft w:val="0"/>
      <w:marRight w:val="0"/>
      <w:marTop w:val="0"/>
      <w:marBottom w:val="0"/>
      <w:divBdr>
        <w:top w:val="none" w:sz="0" w:space="0" w:color="auto"/>
        <w:left w:val="none" w:sz="0" w:space="0" w:color="auto"/>
        <w:bottom w:val="none" w:sz="0" w:space="0" w:color="auto"/>
        <w:right w:val="none" w:sz="0" w:space="0" w:color="auto"/>
      </w:divBdr>
    </w:div>
    <w:div w:id="596056988">
      <w:bodyDiv w:val="1"/>
      <w:marLeft w:val="0"/>
      <w:marRight w:val="0"/>
      <w:marTop w:val="0"/>
      <w:marBottom w:val="0"/>
      <w:divBdr>
        <w:top w:val="none" w:sz="0" w:space="0" w:color="auto"/>
        <w:left w:val="none" w:sz="0" w:space="0" w:color="auto"/>
        <w:bottom w:val="none" w:sz="0" w:space="0" w:color="auto"/>
        <w:right w:val="none" w:sz="0" w:space="0" w:color="auto"/>
      </w:divBdr>
    </w:div>
    <w:div w:id="685711556">
      <w:bodyDiv w:val="1"/>
      <w:marLeft w:val="0"/>
      <w:marRight w:val="0"/>
      <w:marTop w:val="0"/>
      <w:marBottom w:val="0"/>
      <w:divBdr>
        <w:top w:val="none" w:sz="0" w:space="0" w:color="auto"/>
        <w:left w:val="none" w:sz="0" w:space="0" w:color="auto"/>
        <w:bottom w:val="none" w:sz="0" w:space="0" w:color="auto"/>
        <w:right w:val="none" w:sz="0" w:space="0" w:color="auto"/>
      </w:divBdr>
    </w:div>
    <w:div w:id="694506028">
      <w:bodyDiv w:val="1"/>
      <w:marLeft w:val="0"/>
      <w:marRight w:val="0"/>
      <w:marTop w:val="0"/>
      <w:marBottom w:val="0"/>
      <w:divBdr>
        <w:top w:val="none" w:sz="0" w:space="0" w:color="auto"/>
        <w:left w:val="none" w:sz="0" w:space="0" w:color="auto"/>
        <w:bottom w:val="none" w:sz="0" w:space="0" w:color="auto"/>
        <w:right w:val="none" w:sz="0" w:space="0" w:color="auto"/>
      </w:divBdr>
    </w:div>
    <w:div w:id="803739441">
      <w:bodyDiv w:val="1"/>
      <w:marLeft w:val="0"/>
      <w:marRight w:val="0"/>
      <w:marTop w:val="0"/>
      <w:marBottom w:val="0"/>
      <w:divBdr>
        <w:top w:val="none" w:sz="0" w:space="0" w:color="auto"/>
        <w:left w:val="none" w:sz="0" w:space="0" w:color="auto"/>
        <w:bottom w:val="none" w:sz="0" w:space="0" w:color="auto"/>
        <w:right w:val="none" w:sz="0" w:space="0" w:color="auto"/>
      </w:divBdr>
    </w:div>
    <w:div w:id="895244952">
      <w:bodyDiv w:val="1"/>
      <w:marLeft w:val="0"/>
      <w:marRight w:val="0"/>
      <w:marTop w:val="0"/>
      <w:marBottom w:val="0"/>
      <w:divBdr>
        <w:top w:val="none" w:sz="0" w:space="0" w:color="auto"/>
        <w:left w:val="none" w:sz="0" w:space="0" w:color="auto"/>
        <w:bottom w:val="none" w:sz="0" w:space="0" w:color="auto"/>
        <w:right w:val="none" w:sz="0" w:space="0" w:color="auto"/>
      </w:divBdr>
    </w:div>
    <w:div w:id="915365183">
      <w:bodyDiv w:val="1"/>
      <w:marLeft w:val="0"/>
      <w:marRight w:val="0"/>
      <w:marTop w:val="0"/>
      <w:marBottom w:val="0"/>
      <w:divBdr>
        <w:top w:val="none" w:sz="0" w:space="0" w:color="auto"/>
        <w:left w:val="none" w:sz="0" w:space="0" w:color="auto"/>
        <w:bottom w:val="none" w:sz="0" w:space="0" w:color="auto"/>
        <w:right w:val="none" w:sz="0" w:space="0" w:color="auto"/>
      </w:divBdr>
    </w:div>
    <w:div w:id="1155608206">
      <w:bodyDiv w:val="1"/>
      <w:marLeft w:val="0"/>
      <w:marRight w:val="0"/>
      <w:marTop w:val="0"/>
      <w:marBottom w:val="0"/>
      <w:divBdr>
        <w:top w:val="none" w:sz="0" w:space="0" w:color="auto"/>
        <w:left w:val="none" w:sz="0" w:space="0" w:color="auto"/>
        <w:bottom w:val="none" w:sz="0" w:space="0" w:color="auto"/>
        <w:right w:val="none" w:sz="0" w:space="0" w:color="auto"/>
      </w:divBdr>
    </w:div>
    <w:div w:id="1225481378">
      <w:bodyDiv w:val="1"/>
      <w:marLeft w:val="0"/>
      <w:marRight w:val="0"/>
      <w:marTop w:val="0"/>
      <w:marBottom w:val="0"/>
      <w:divBdr>
        <w:top w:val="none" w:sz="0" w:space="0" w:color="auto"/>
        <w:left w:val="none" w:sz="0" w:space="0" w:color="auto"/>
        <w:bottom w:val="none" w:sz="0" w:space="0" w:color="auto"/>
        <w:right w:val="none" w:sz="0" w:space="0" w:color="auto"/>
      </w:divBdr>
    </w:div>
    <w:div w:id="1336761791">
      <w:bodyDiv w:val="1"/>
      <w:marLeft w:val="0"/>
      <w:marRight w:val="0"/>
      <w:marTop w:val="0"/>
      <w:marBottom w:val="0"/>
      <w:divBdr>
        <w:top w:val="none" w:sz="0" w:space="0" w:color="auto"/>
        <w:left w:val="none" w:sz="0" w:space="0" w:color="auto"/>
        <w:bottom w:val="none" w:sz="0" w:space="0" w:color="auto"/>
        <w:right w:val="none" w:sz="0" w:space="0" w:color="auto"/>
      </w:divBdr>
    </w:div>
    <w:div w:id="1537310320">
      <w:bodyDiv w:val="1"/>
      <w:marLeft w:val="0"/>
      <w:marRight w:val="0"/>
      <w:marTop w:val="0"/>
      <w:marBottom w:val="0"/>
      <w:divBdr>
        <w:top w:val="none" w:sz="0" w:space="0" w:color="auto"/>
        <w:left w:val="none" w:sz="0" w:space="0" w:color="auto"/>
        <w:bottom w:val="none" w:sz="0" w:space="0" w:color="auto"/>
        <w:right w:val="none" w:sz="0" w:space="0" w:color="auto"/>
      </w:divBdr>
    </w:div>
    <w:div w:id="1543908063">
      <w:bodyDiv w:val="1"/>
      <w:marLeft w:val="0"/>
      <w:marRight w:val="0"/>
      <w:marTop w:val="0"/>
      <w:marBottom w:val="0"/>
      <w:divBdr>
        <w:top w:val="none" w:sz="0" w:space="0" w:color="auto"/>
        <w:left w:val="none" w:sz="0" w:space="0" w:color="auto"/>
        <w:bottom w:val="none" w:sz="0" w:space="0" w:color="auto"/>
        <w:right w:val="none" w:sz="0" w:space="0" w:color="auto"/>
      </w:divBdr>
    </w:div>
    <w:div w:id="1611279665">
      <w:bodyDiv w:val="1"/>
      <w:marLeft w:val="0"/>
      <w:marRight w:val="0"/>
      <w:marTop w:val="0"/>
      <w:marBottom w:val="0"/>
      <w:divBdr>
        <w:top w:val="none" w:sz="0" w:space="0" w:color="auto"/>
        <w:left w:val="none" w:sz="0" w:space="0" w:color="auto"/>
        <w:bottom w:val="none" w:sz="0" w:space="0" w:color="auto"/>
        <w:right w:val="none" w:sz="0" w:space="0" w:color="auto"/>
      </w:divBdr>
    </w:div>
    <w:div w:id="1664242247">
      <w:bodyDiv w:val="1"/>
      <w:marLeft w:val="0"/>
      <w:marRight w:val="0"/>
      <w:marTop w:val="0"/>
      <w:marBottom w:val="0"/>
      <w:divBdr>
        <w:top w:val="none" w:sz="0" w:space="0" w:color="auto"/>
        <w:left w:val="none" w:sz="0" w:space="0" w:color="auto"/>
        <w:bottom w:val="none" w:sz="0" w:space="0" w:color="auto"/>
        <w:right w:val="none" w:sz="0" w:space="0" w:color="auto"/>
      </w:divBdr>
    </w:div>
    <w:div w:id="1666205871">
      <w:bodyDiv w:val="1"/>
      <w:marLeft w:val="0"/>
      <w:marRight w:val="0"/>
      <w:marTop w:val="0"/>
      <w:marBottom w:val="0"/>
      <w:divBdr>
        <w:top w:val="none" w:sz="0" w:space="0" w:color="auto"/>
        <w:left w:val="none" w:sz="0" w:space="0" w:color="auto"/>
        <w:bottom w:val="none" w:sz="0" w:space="0" w:color="auto"/>
        <w:right w:val="none" w:sz="0" w:space="0" w:color="auto"/>
      </w:divBdr>
    </w:div>
    <w:div w:id="1676036195">
      <w:bodyDiv w:val="1"/>
      <w:marLeft w:val="0"/>
      <w:marRight w:val="0"/>
      <w:marTop w:val="0"/>
      <w:marBottom w:val="0"/>
      <w:divBdr>
        <w:top w:val="none" w:sz="0" w:space="0" w:color="auto"/>
        <w:left w:val="none" w:sz="0" w:space="0" w:color="auto"/>
        <w:bottom w:val="none" w:sz="0" w:space="0" w:color="auto"/>
        <w:right w:val="none" w:sz="0" w:space="0" w:color="auto"/>
      </w:divBdr>
    </w:div>
    <w:div w:id="1686244173">
      <w:bodyDiv w:val="1"/>
      <w:marLeft w:val="0"/>
      <w:marRight w:val="0"/>
      <w:marTop w:val="0"/>
      <w:marBottom w:val="0"/>
      <w:divBdr>
        <w:top w:val="none" w:sz="0" w:space="0" w:color="auto"/>
        <w:left w:val="none" w:sz="0" w:space="0" w:color="auto"/>
        <w:bottom w:val="none" w:sz="0" w:space="0" w:color="auto"/>
        <w:right w:val="none" w:sz="0" w:space="0" w:color="auto"/>
      </w:divBdr>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93012850">
      <w:bodyDiv w:val="1"/>
      <w:marLeft w:val="0"/>
      <w:marRight w:val="0"/>
      <w:marTop w:val="0"/>
      <w:marBottom w:val="0"/>
      <w:divBdr>
        <w:top w:val="none" w:sz="0" w:space="0" w:color="auto"/>
        <w:left w:val="none" w:sz="0" w:space="0" w:color="auto"/>
        <w:bottom w:val="none" w:sz="0" w:space="0" w:color="auto"/>
        <w:right w:val="none" w:sz="0" w:space="0" w:color="auto"/>
      </w:divBdr>
    </w:div>
    <w:div w:id="1795555481">
      <w:bodyDiv w:val="1"/>
      <w:marLeft w:val="0"/>
      <w:marRight w:val="0"/>
      <w:marTop w:val="0"/>
      <w:marBottom w:val="0"/>
      <w:divBdr>
        <w:top w:val="none" w:sz="0" w:space="0" w:color="auto"/>
        <w:left w:val="none" w:sz="0" w:space="0" w:color="auto"/>
        <w:bottom w:val="none" w:sz="0" w:space="0" w:color="auto"/>
        <w:right w:val="none" w:sz="0" w:space="0" w:color="auto"/>
      </w:divBdr>
    </w:div>
    <w:div w:id="1898126801">
      <w:bodyDiv w:val="1"/>
      <w:marLeft w:val="0"/>
      <w:marRight w:val="0"/>
      <w:marTop w:val="0"/>
      <w:marBottom w:val="0"/>
      <w:divBdr>
        <w:top w:val="none" w:sz="0" w:space="0" w:color="auto"/>
        <w:left w:val="none" w:sz="0" w:space="0" w:color="auto"/>
        <w:bottom w:val="none" w:sz="0" w:space="0" w:color="auto"/>
        <w:right w:val="none" w:sz="0" w:space="0" w:color="auto"/>
      </w:divBdr>
    </w:div>
    <w:div w:id="1932008938">
      <w:bodyDiv w:val="1"/>
      <w:marLeft w:val="0"/>
      <w:marRight w:val="0"/>
      <w:marTop w:val="0"/>
      <w:marBottom w:val="0"/>
      <w:divBdr>
        <w:top w:val="none" w:sz="0" w:space="0" w:color="auto"/>
        <w:left w:val="none" w:sz="0" w:space="0" w:color="auto"/>
        <w:bottom w:val="none" w:sz="0" w:space="0" w:color="auto"/>
        <w:right w:val="none" w:sz="0" w:space="0" w:color="auto"/>
      </w:divBdr>
    </w:div>
    <w:div w:id="1939098424">
      <w:bodyDiv w:val="1"/>
      <w:marLeft w:val="0"/>
      <w:marRight w:val="0"/>
      <w:marTop w:val="0"/>
      <w:marBottom w:val="0"/>
      <w:divBdr>
        <w:top w:val="none" w:sz="0" w:space="0" w:color="auto"/>
        <w:left w:val="none" w:sz="0" w:space="0" w:color="auto"/>
        <w:bottom w:val="none" w:sz="0" w:space="0" w:color="auto"/>
        <w:right w:val="none" w:sz="0" w:space="0" w:color="auto"/>
      </w:divBdr>
    </w:div>
    <w:div w:id="1955213340">
      <w:bodyDiv w:val="1"/>
      <w:marLeft w:val="0"/>
      <w:marRight w:val="0"/>
      <w:marTop w:val="0"/>
      <w:marBottom w:val="0"/>
      <w:divBdr>
        <w:top w:val="none" w:sz="0" w:space="0" w:color="auto"/>
        <w:left w:val="none" w:sz="0" w:space="0" w:color="auto"/>
        <w:bottom w:val="none" w:sz="0" w:space="0" w:color="auto"/>
        <w:right w:val="none" w:sz="0" w:space="0" w:color="auto"/>
      </w:divBdr>
    </w:div>
    <w:div w:id="1963923700">
      <w:bodyDiv w:val="1"/>
      <w:marLeft w:val="0"/>
      <w:marRight w:val="0"/>
      <w:marTop w:val="0"/>
      <w:marBottom w:val="0"/>
      <w:divBdr>
        <w:top w:val="none" w:sz="0" w:space="0" w:color="auto"/>
        <w:left w:val="none" w:sz="0" w:space="0" w:color="auto"/>
        <w:bottom w:val="none" w:sz="0" w:space="0" w:color="auto"/>
        <w:right w:val="none" w:sz="0" w:space="0" w:color="auto"/>
      </w:divBdr>
    </w:div>
    <w:div w:id="2096392266">
      <w:bodyDiv w:val="1"/>
      <w:marLeft w:val="0"/>
      <w:marRight w:val="0"/>
      <w:marTop w:val="0"/>
      <w:marBottom w:val="0"/>
      <w:divBdr>
        <w:top w:val="none" w:sz="0" w:space="0" w:color="auto"/>
        <w:left w:val="none" w:sz="0" w:space="0" w:color="auto"/>
        <w:bottom w:val="none" w:sz="0" w:space="0" w:color="auto"/>
        <w:right w:val="none" w:sz="0" w:space="0" w:color="auto"/>
      </w:divBdr>
    </w:div>
    <w:div w:id="21443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lgt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elgtb.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nsa@felgtb.org" TargetMode="External"/><Relationship Id="rId5" Type="http://schemas.openxmlformats.org/officeDocument/2006/relationships/footnotes" Target="footnotes.xml"/><Relationship Id="rId10" Type="http://schemas.openxmlformats.org/officeDocument/2006/relationships/hyperlink" Target="https://felgtb.org/mujeresltb/programa/" TargetMode="External"/><Relationship Id="rId4" Type="http://schemas.openxmlformats.org/officeDocument/2006/relationships/webSettings" Target="webSettings.xml"/><Relationship Id="rId9" Type="http://schemas.openxmlformats.org/officeDocument/2006/relationships/hyperlink" Target="https://felgtb.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Felgtb1905</dc:creator>
  <cp:keywords/>
  <dc:description/>
  <cp:lastModifiedBy>sara Recuenco</cp:lastModifiedBy>
  <cp:revision>11</cp:revision>
  <dcterms:created xsi:type="dcterms:W3CDTF">2020-12-10T09:24:00Z</dcterms:created>
  <dcterms:modified xsi:type="dcterms:W3CDTF">2020-12-10T12:59:00Z</dcterms:modified>
</cp:coreProperties>
</file>